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80C" w:rsidRDefault="007E480C" w:rsidP="007E480C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>Паспорт</w:t>
      </w:r>
    </w:p>
    <w:p w:rsidR="007E480C" w:rsidRPr="00DC7347" w:rsidRDefault="007E480C" w:rsidP="007E480C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Велопарковка</w:t>
      </w:r>
      <w:r>
        <w:rPr>
          <w:rFonts w:ascii="Times New Roman" w:hAnsi="Times New Roman" w:cs="Times New Roman"/>
          <w:b/>
          <w:spacing w:val="-2"/>
          <w:sz w:val="40"/>
          <w:szCs w:val="40"/>
        </w:rPr>
        <w:t xml:space="preserve"> «Гранула»</w:t>
      </w:r>
      <w:r w:rsidR="006518F6" w:rsidRPr="006518F6"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r w:rsidR="00DC7347" w:rsidRPr="00DC7347">
        <w:rPr>
          <w:rFonts w:ascii="Times New Roman" w:hAnsi="Times New Roman" w:cs="Times New Roman"/>
          <w:b/>
          <w:spacing w:val="-2"/>
          <w:sz w:val="40"/>
          <w:szCs w:val="40"/>
        </w:rPr>
        <w:t>(Нержавеющая сталь)</w:t>
      </w:r>
      <w:r w:rsidR="00DC7347"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r w:rsidRPr="00BE153D">
        <w:rPr>
          <w:rFonts w:ascii="Times New Roman" w:hAnsi="Times New Roman" w:cs="Times New Roman"/>
          <w:spacing w:val="-2"/>
          <w:sz w:val="36"/>
          <w:szCs w:val="36"/>
        </w:rPr>
        <w:t>Артикул:</w:t>
      </w:r>
      <w:r w:rsidRPr="00EF173F"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r w:rsidRPr="001A6AD9"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VP</w:t>
      </w:r>
      <w:r w:rsidR="006518F6" w:rsidRPr="00DC7347">
        <w:rPr>
          <w:rFonts w:ascii="Times New Roman" w:hAnsi="Times New Roman" w:cs="Times New Roman"/>
          <w:b/>
          <w:spacing w:val="-2"/>
          <w:sz w:val="40"/>
          <w:szCs w:val="40"/>
        </w:rPr>
        <w:t>14</w:t>
      </w:r>
      <w:r w:rsidR="00DC7347"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A</w:t>
      </w:r>
    </w:p>
    <w:p w:rsidR="007E480C" w:rsidRDefault="007E480C" w:rsidP="007E480C">
      <w:pPr>
        <w:rPr>
          <w:rFonts w:ascii="Times New Roman" w:hAnsi="Times New Roman" w:cs="Times New Roman"/>
          <w:spacing w:val="-2"/>
          <w:sz w:val="36"/>
          <w:szCs w:val="36"/>
        </w:rPr>
      </w:pPr>
    </w:p>
    <w:p w:rsidR="007E480C" w:rsidRPr="00EF173F" w:rsidRDefault="007E480C" w:rsidP="007E480C">
      <w:pPr>
        <w:rPr>
          <w:rFonts w:ascii="Times New Roman" w:hAnsi="Times New Roman" w:cs="Times New Roman"/>
          <w:b/>
          <w:spacing w:val="-2"/>
          <w:sz w:val="40"/>
          <w:szCs w:val="40"/>
        </w:rPr>
        <w:sectPr w:rsidR="007E480C" w:rsidRPr="00EF173F" w:rsidSect="00A00504"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</w:p>
    <w:p w:rsidR="004A20C1" w:rsidRDefault="007E480C" w:rsidP="007E480C">
      <w:pPr>
        <w:tabs>
          <w:tab w:val="left" w:pos="1075"/>
        </w:tabs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21962</wp:posOffset>
            </wp:positionV>
            <wp:extent cx="5523758" cy="4291330"/>
            <wp:effectExtent l="0" t="0" r="1270" b="0"/>
            <wp:wrapTight wrapText="bothSides">
              <wp:wrapPolygon edited="0">
                <wp:start x="0" y="0"/>
                <wp:lineTo x="0" y="21479"/>
                <wp:lineTo x="21530" y="21479"/>
                <wp:lineTo x="21530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3758" cy="4291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P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4A20C1" w:rsidRDefault="004A20C1" w:rsidP="004A20C1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7E480C" w:rsidRPr="006518F6" w:rsidRDefault="006518F6" w:rsidP="006518F6">
      <w:pPr>
        <w:tabs>
          <w:tab w:val="center" w:pos="7285"/>
        </w:tabs>
        <w:rPr>
          <w:rFonts w:ascii="Times New Roman" w:hAnsi="Times New Roman" w:cs="Times New Roman"/>
          <w:sz w:val="40"/>
          <w:szCs w:val="40"/>
          <w:lang w:eastAsia="ru-RU"/>
        </w:rPr>
        <w:sectPr w:rsidR="007E480C" w:rsidRPr="006518F6" w:rsidSect="001D00D4">
          <w:type w:val="continuous"/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  <w:bookmarkStart w:id="0" w:name="_GoBack"/>
      <w:bookmarkEnd w:id="0"/>
      <w:r>
        <w:rPr>
          <w:rFonts w:ascii="Times New Roman" w:hAnsi="Times New Roman" w:cs="Times New Roman"/>
          <w:sz w:val="40"/>
          <w:szCs w:val="40"/>
          <w:lang w:eastAsia="ru-RU"/>
        </w:rPr>
        <w:tab/>
      </w:r>
    </w:p>
    <w:p w:rsidR="007E480C" w:rsidRPr="00DB761A" w:rsidRDefault="007E480C" w:rsidP="007E480C">
      <w:pPr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noProof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4808461</wp:posOffset>
            </wp:positionH>
            <wp:positionV relativeFrom="paragraph">
              <wp:posOffset>324200</wp:posOffset>
            </wp:positionV>
            <wp:extent cx="5159375" cy="3461385"/>
            <wp:effectExtent l="0" t="0" r="3175" b="5715"/>
            <wp:wrapTight wrapText="bothSides">
              <wp:wrapPolygon edited="0">
                <wp:start x="0" y="0"/>
                <wp:lineTo x="0" y="21517"/>
                <wp:lineTo x="21534" y="21517"/>
                <wp:lineTo x="21534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9375" cy="3461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A6AD9">
        <w:rPr>
          <w:rFonts w:ascii="Times New Roman" w:hAnsi="Times New Roman" w:cs="Times New Roman"/>
        </w:rPr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  <w:bCs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EF5EF3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1.1 Наименование, обозначение: велопарковка </w:t>
      </w:r>
      <w:r>
        <w:rPr>
          <w:rFonts w:ascii="Times New Roman" w:hAnsi="Times New Roman" w:cs="Times New Roman"/>
        </w:rPr>
        <w:t>«Гранула»</w:t>
      </w:r>
    </w:p>
    <w:p w:rsidR="007E480C" w:rsidRPr="001A6AD9" w:rsidRDefault="006518F6" w:rsidP="007E480C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6518F6">
        <w:rPr>
          <w:rFonts w:ascii="Times New Roman" w:hAnsi="Times New Roman" w:cs="Times New Roman"/>
        </w:rPr>
        <w:t>2</w:t>
      </w:r>
      <w:r w:rsidR="007E480C" w:rsidRPr="001A6AD9">
        <w:rPr>
          <w:rFonts w:ascii="Times New Roman" w:hAnsi="Times New Roman" w:cs="Times New Roman"/>
        </w:rPr>
        <w:t xml:space="preserve"> Место установки: на открытых уличных участках. </w:t>
      </w:r>
    </w:p>
    <w:p w:rsidR="007E480C" w:rsidRPr="001A6AD9" w:rsidRDefault="006518F6" w:rsidP="007E480C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6518F6">
        <w:rPr>
          <w:rFonts w:ascii="Times New Roman" w:hAnsi="Times New Roman" w:cs="Times New Roman"/>
        </w:rPr>
        <w:t>3</w:t>
      </w:r>
      <w:r w:rsidR="007E480C" w:rsidRPr="001A6AD9">
        <w:rPr>
          <w:rFonts w:ascii="Times New Roman" w:hAnsi="Times New Roman" w:cs="Times New Roman"/>
        </w:rPr>
        <w:t xml:space="preserve"> </w:t>
      </w:r>
      <w:proofErr w:type="spellStart"/>
      <w:r w:rsidR="007E480C" w:rsidRPr="001A6AD9">
        <w:rPr>
          <w:rFonts w:ascii="Times New Roman" w:hAnsi="Times New Roman" w:cs="Times New Roman"/>
        </w:rPr>
        <w:t>Велопаркова</w:t>
      </w:r>
      <w:proofErr w:type="spellEnd"/>
      <w:r w:rsidR="007E480C" w:rsidRPr="001A6AD9">
        <w:rPr>
          <w:rFonts w:ascii="Times New Roman" w:hAnsi="Times New Roman" w:cs="Times New Roman"/>
        </w:rPr>
        <w:t xml:space="preserve">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  <w:bCs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2.1 Основные технические характеристики приведены в таблице 1 и на рис. 1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3720"/>
        <w:gridCol w:w="1945"/>
        <w:gridCol w:w="1670"/>
      </w:tblGrid>
      <w:tr w:rsidR="007E480C" w:rsidRPr="001A6AD9" w:rsidTr="005E21DE">
        <w:trPr>
          <w:trHeight w:val="275"/>
          <w:jc w:val="center"/>
        </w:trPr>
        <w:tc>
          <w:tcPr>
            <w:tcW w:w="4368" w:type="dxa"/>
            <w:vMerge w:val="restart"/>
            <w:vAlign w:val="center"/>
          </w:tcPr>
          <w:p w:rsidR="007E480C" w:rsidRPr="001A6AD9" w:rsidRDefault="007E480C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Габаритные </w:t>
            </w:r>
          </w:p>
          <w:p w:rsidR="007E480C" w:rsidRPr="001A6AD9" w:rsidRDefault="007E480C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размеры</w:t>
            </w:r>
          </w:p>
        </w:tc>
        <w:tc>
          <w:tcPr>
            <w:tcW w:w="2176" w:type="dxa"/>
          </w:tcPr>
          <w:p w:rsidR="007E480C" w:rsidRPr="001A6AD9" w:rsidRDefault="007E480C" w:rsidP="005E21D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Длина, м</w:t>
            </w:r>
          </w:p>
        </w:tc>
        <w:tc>
          <w:tcPr>
            <w:tcW w:w="1849" w:type="dxa"/>
          </w:tcPr>
          <w:p w:rsidR="007E480C" w:rsidRPr="001A6AD9" w:rsidRDefault="007E480C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См.табл</w:t>
            </w:r>
            <w:proofErr w:type="spellEnd"/>
          </w:p>
        </w:tc>
      </w:tr>
      <w:tr w:rsidR="007E480C" w:rsidRPr="001A6AD9" w:rsidTr="005E21DE">
        <w:trPr>
          <w:trHeight w:val="139"/>
          <w:jc w:val="center"/>
        </w:trPr>
        <w:tc>
          <w:tcPr>
            <w:tcW w:w="4368" w:type="dxa"/>
            <w:vMerge/>
          </w:tcPr>
          <w:p w:rsidR="007E480C" w:rsidRPr="001A6AD9" w:rsidRDefault="007E480C" w:rsidP="005E21D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</w:tcPr>
          <w:p w:rsidR="007E480C" w:rsidRPr="001A6AD9" w:rsidRDefault="007E480C" w:rsidP="005E21D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Ширина, м</w:t>
            </w:r>
          </w:p>
        </w:tc>
        <w:tc>
          <w:tcPr>
            <w:tcW w:w="1849" w:type="dxa"/>
          </w:tcPr>
          <w:p w:rsidR="007E480C" w:rsidRPr="001A6AD9" w:rsidRDefault="007E480C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0,</w:t>
            </w:r>
            <w:r>
              <w:rPr>
                <w:rFonts w:ascii="Times New Roman" w:hAnsi="Times New Roman" w:cs="Times New Roman"/>
              </w:rPr>
              <w:t>33</w:t>
            </w:r>
          </w:p>
        </w:tc>
      </w:tr>
      <w:tr w:rsidR="007E480C" w:rsidRPr="001A6AD9" w:rsidTr="005E21DE">
        <w:trPr>
          <w:trHeight w:val="290"/>
          <w:jc w:val="center"/>
        </w:trPr>
        <w:tc>
          <w:tcPr>
            <w:tcW w:w="4368" w:type="dxa"/>
            <w:vMerge/>
          </w:tcPr>
          <w:p w:rsidR="007E480C" w:rsidRPr="001A6AD9" w:rsidRDefault="007E480C" w:rsidP="005E21D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</w:tcPr>
          <w:p w:rsidR="007E480C" w:rsidRPr="001A6AD9" w:rsidRDefault="007E480C" w:rsidP="005E21D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Высота, м</w:t>
            </w:r>
          </w:p>
        </w:tc>
        <w:tc>
          <w:tcPr>
            <w:tcW w:w="1849" w:type="dxa"/>
          </w:tcPr>
          <w:p w:rsidR="007E480C" w:rsidRPr="001A6AD9" w:rsidRDefault="007E480C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0,</w:t>
            </w:r>
            <w:r>
              <w:rPr>
                <w:rFonts w:ascii="Times New Roman" w:hAnsi="Times New Roman" w:cs="Times New Roman"/>
              </w:rPr>
              <w:t>26</w:t>
            </w:r>
          </w:p>
        </w:tc>
      </w:tr>
      <w:tr w:rsidR="007E480C" w:rsidRPr="001A6AD9" w:rsidTr="005E21DE">
        <w:trPr>
          <w:trHeight w:val="275"/>
          <w:jc w:val="center"/>
        </w:trPr>
        <w:tc>
          <w:tcPr>
            <w:tcW w:w="6544" w:type="dxa"/>
            <w:gridSpan w:val="2"/>
          </w:tcPr>
          <w:p w:rsidR="007E480C" w:rsidRPr="001A6AD9" w:rsidRDefault="007E480C" w:rsidP="005E21DE">
            <w:pPr>
              <w:pStyle w:val="Default"/>
              <w:rPr>
                <w:sz w:val="18"/>
                <w:szCs w:val="18"/>
              </w:rPr>
            </w:pPr>
            <w:r w:rsidRPr="001A6AD9">
              <w:rPr>
                <w:rFonts w:ascii="Times New Roman" w:hAnsi="Times New Roman" w:cs="Times New Roman"/>
              </w:rPr>
              <w:t>Вес</w:t>
            </w:r>
            <w:r>
              <w:rPr>
                <w:rFonts w:ascii="Times New Roman" w:hAnsi="Times New Roman" w:cs="Times New Roman"/>
              </w:rPr>
              <w:t xml:space="preserve"> не более</w:t>
            </w:r>
            <w:r w:rsidRPr="001A6AD9">
              <w:rPr>
                <w:rFonts w:ascii="Times New Roman" w:hAnsi="Times New Roman" w:cs="Times New Roman"/>
              </w:rPr>
              <w:t>, кг</w:t>
            </w:r>
          </w:p>
        </w:tc>
        <w:tc>
          <w:tcPr>
            <w:tcW w:w="1849" w:type="dxa"/>
          </w:tcPr>
          <w:p w:rsidR="007E480C" w:rsidRPr="001A6AD9" w:rsidRDefault="007E480C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</w:tr>
    </w:tbl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noProof/>
          <w:lang w:eastAsia="ru-RU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</w:rPr>
      </w:pPr>
    </w:p>
    <w:p w:rsidR="007E480C" w:rsidRDefault="007E480C" w:rsidP="007E480C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</w:rPr>
        <w:br w:type="page"/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lastRenderedPageBreak/>
        <w:t xml:space="preserve">3. ТРАНСПОРТИРОВКА.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Велопарковка транспортируется любым видом транспорта, обеспечивающим его сохранность.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4. УСЛОВИЯ ХРАНЕНИЯ.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Хранить велопарковку следует вертикально вдали от агрессивных сред и нагревательных приборов, при температуре от - 30° С до + 30° С.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5. ГАРАНТИЙНЫЕ ОБЯЗАТЕЛЬСТВА.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ВЕЛОПАРКОВКИ требованиям СТО 71030909-005-2009 при соблюдении покупателем требований настоящего руководства.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7E480C" w:rsidRPr="001A6AD9" w:rsidRDefault="007E480C" w:rsidP="007E480C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при перевозке покупателем; </w:t>
      </w:r>
    </w:p>
    <w:p w:rsidR="007E480C" w:rsidRPr="001A6AD9" w:rsidRDefault="007E480C" w:rsidP="007E480C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в результате вандализма или форс-мажорных обстоятельств; </w:t>
      </w:r>
    </w:p>
    <w:p w:rsidR="007E480C" w:rsidRPr="001A6AD9" w:rsidRDefault="007E480C" w:rsidP="007E480C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Велопарковка предназначен для возрастной группы от 14-и лет.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обеспечения безопасной эксплуатации оборудования в процессе эксплуатации необходимо проводить регулярные визуальные осмотры велопарковки с целью выявления повреждений, снижающих прочность несущих конструкций и опасных дефектов, являющихся </w:t>
      </w:r>
      <w:r w:rsidRPr="001A6AD9">
        <w:rPr>
          <w:rFonts w:ascii="Times New Roman" w:hAnsi="Times New Roman" w:cs="Times New Roman"/>
        </w:rPr>
        <w:lastRenderedPageBreak/>
        <w:t xml:space="preserve">результатом ненадлежащего использования, вандализма или прочих условий.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ИНСТРУКЦИЯ ПО ОБСЛУЖИВАНИЮ И УХОДУ.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конструкции, наличие всех элементов.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целостности конструкции;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крепёжных деталях.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Запрещается самостоятельное изготовление и замена составных частей.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7.3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предотвращения коррозии необходимо ежеквартально обрабатывать антикоррозионной смазкой: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сварные швы;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велопарковки гарантируется при соблюдении следующих условий: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7E480C" w:rsidRPr="00FF388B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7E480C" w:rsidRDefault="007E480C" w:rsidP="007E480C">
      <w:pPr>
        <w:pStyle w:val="Default"/>
        <w:rPr>
          <w:rFonts w:ascii="Times New Roman" w:hAnsi="Times New Roman" w:cs="Times New Roman"/>
          <w:b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8. ОТМЕТКА О ПРОДАЖЕ.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«___» ________201_ г.</w:t>
      </w: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Pr="001A6AD9" w:rsidRDefault="007E480C" w:rsidP="007E480C">
      <w:pPr>
        <w:pStyle w:val="Default"/>
        <w:rPr>
          <w:rFonts w:ascii="Times New Roman" w:hAnsi="Times New Roman" w:cs="Times New Roman"/>
        </w:rPr>
      </w:pPr>
    </w:p>
    <w:p w:rsidR="007E480C" w:rsidRDefault="007E480C" w:rsidP="007E480C">
      <w:pPr>
        <w:pStyle w:val="Default"/>
        <w:tabs>
          <w:tab w:val="left" w:pos="2880"/>
          <w:tab w:val="center" w:pos="4819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ab/>
      </w:r>
    </w:p>
    <w:p w:rsidR="007E480C" w:rsidRDefault="007E480C" w:rsidP="007E480C"/>
    <w:p w:rsidR="006E3487" w:rsidRDefault="006E3487"/>
    <w:sectPr w:rsidR="006E3487" w:rsidSect="007E480C">
      <w:footerReference w:type="default" r:id="rId8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4742" w:rsidRDefault="00CC4742" w:rsidP="00D15EEE">
      <w:pPr>
        <w:spacing w:after="0" w:line="240" w:lineRule="auto"/>
      </w:pPr>
      <w:r>
        <w:separator/>
      </w:r>
    </w:p>
  </w:endnote>
  <w:endnote w:type="continuationSeparator" w:id="0">
    <w:p w:rsidR="00CC4742" w:rsidRDefault="00CC4742" w:rsidP="00D15E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06DA" w:rsidRPr="00D15EEE" w:rsidRDefault="00DC7347" w:rsidP="006518F6">
    <w:pPr>
      <w:pStyle w:val="a3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4742" w:rsidRDefault="00CC4742" w:rsidP="00D15EEE">
      <w:pPr>
        <w:spacing w:after="0" w:line="240" w:lineRule="auto"/>
      </w:pPr>
      <w:r>
        <w:separator/>
      </w:r>
    </w:p>
  </w:footnote>
  <w:footnote w:type="continuationSeparator" w:id="0">
    <w:p w:rsidR="00CC4742" w:rsidRDefault="00CC4742" w:rsidP="00D15EE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80C"/>
    <w:rsid w:val="004A20C1"/>
    <w:rsid w:val="006518F6"/>
    <w:rsid w:val="006E3487"/>
    <w:rsid w:val="007E480C"/>
    <w:rsid w:val="00C7254D"/>
    <w:rsid w:val="00CC4742"/>
    <w:rsid w:val="00D15EEE"/>
    <w:rsid w:val="00DC7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6BF7D4"/>
  <w15:chartTrackingRefBased/>
  <w15:docId w15:val="{494DE7A9-9314-45B6-98CE-0DC7D4799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8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7E48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7E480C"/>
  </w:style>
  <w:style w:type="paragraph" w:customStyle="1" w:styleId="Default">
    <w:name w:val="Default"/>
    <w:rsid w:val="007E480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5">
    <w:name w:val="Table Grid"/>
    <w:basedOn w:val="a1"/>
    <w:uiPriority w:val="39"/>
    <w:rsid w:val="007E48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D15E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15E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905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660</Words>
  <Characters>3763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5</cp:revision>
  <dcterms:created xsi:type="dcterms:W3CDTF">2019-08-19T07:42:00Z</dcterms:created>
  <dcterms:modified xsi:type="dcterms:W3CDTF">2023-11-24T06:37:00Z</dcterms:modified>
</cp:coreProperties>
</file>